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50D0" w14:textId="15A74BE9" w:rsidR="009C7EFF" w:rsidRPr="009C7EFF" w:rsidRDefault="00ED62B9" w:rsidP="009C7EFF">
      <w:pPr>
        <w:rPr>
          <w:rFonts w:ascii="Bell MT" w:hAnsi="Bell MT"/>
          <w:color w:val="002060"/>
          <w:sz w:val="40"/>
          <w:szCs w:val="40"/>
        </w:rPr>
      </w:pPr>
      <w:r>
        <w:rPr>
          <w:rFonts w:ascii="Bell MT" w:hAnsi="Bell MT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9D4273" wp14:editId="60F4F9AA">
            <wp:simplePos x="0" y="0"/>
            <wp:positionH relativeFrom="column">
              <wp:posOffset>5190490</wp:posOffset>
            </wp:positionH>
            <wp:positionV relativeFrom="paragraph">
              <wp:posOffset>0</wp:posOffset>
            </wp:positionV>
            <wp:extent cx="1149985" cy="1020445"/>
            <wp:effectExtent l="0" t="0" r="0" b="825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color w:val="002060"/>
          <w:sz w:val="40"/>
          <w:szCs w:val="40"/>
        </w:rPr>
        <w:t>Wider World</w:t>
      </w:r>
      <w:r w:rsidR="009C7EFF" w:rsidRPr="009C7EFF">
        <w:rPr>
          <w:rFonts w:ascii="Bell MT" w:hAnsi="Bell MT"/>
          <w:color w:val="002060"/>
          <w:sz w:val="40"/>
          <w:szCs w:val="40"/>
        </w:rPr>
        <w:t xml:space="preserve"> Project</w:t>
      </w:r>
    </w:p>
    <w:p w14:paraId="3CDB213E" w14:textId="6975F8C3" w:rsidR="009C7EFF" w:rsidRPr="009C7EFF" w:rsidRDefault="006E0BE7" w:rsidP="009C7EFF">
      <w:pPr>
        <w:rPr>
          <w:rFonts w:ascii="Bell MT" w:hAnsi="Bell MT"/>
          <w:color w:val="002060"/>
          <w:sz w:val="40"/>
          <w:szCs w:val="40"/>
        </w:rPr>
      </w:pPr>
      <w:r>
        <w:rPr>
          <w:rFonts w:ascii="Bell MT" w:hAnsi="Bell MT"/>
          <w:color w:val="002060"/>
          <w:sz w:val="40"/>
          <w:szCs w:val="40"/>
        </w:rPr>
        <w:t>E-Safety</w:t>
      </w:r>
      <w:r w:rsidR="009C7EFF" w:rsidRPr="009C7EFF">
        <w:rPr>
          <w:rFonts w:ascii="Bell MT" w:hAnsi="Bell MT"/>
          <w:color w:val="002060"/>
          <w:sz w:val="40"/>
          <w:szCs w:val="40"/>
        </w:rPr>
        <w:t xml:space="preserve"> POLICY </w:t>
      </w:r>
      <w:bookmarkStart w:id="0" w:name="_GoBack"/>
      <w:bookmarkEnd w:id="0"/>
    </w:p>
    <w:p w14:paraId="3D970DBB" w14:textId="77777777" w:rsidR="009C7EFF" w:rsidRDefault="009C7EFF" w:rsidP="009C7EFF">
      <w:pPr>
        <w:rPr>
          <w:rFonts w:ascii="Bell MT" w:hAnsi="Bell MT"/>
          <w:sz w:val="24"/>
          <w:szCs w:val="24"/>
        </w:rPr>
      </w:pPr>
    </w:p>
    <w:p w14:paraId="66F6A057" w14:textId="77777777" w:rsidR="00D3090B" w:rsidRPr="00D3090B" w:rsidRDefault="00D3090B" w:rsidP="00D3090B">
      <w:pPr>
        <w:ind w:left="60"/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e-Safety covers issues relating to children, young people and adults and their safe use of the Internet, in the forms of mobile phones, laptops, tables, computers and games consoles.</w:t>
      </w:r>
    </w:p>
    <w:p w14:paraId="1E72088B" w14:textId="4AAE6906" w:rsidR="00D3090B" w:rsidRPr="00D3090B" w:rsidRDefault="00D3090B" w:rsidP="00D3090B">
      <w:pPr>
        <w:ind w:left="60"/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 xml:space="preserve">In our </w:t>
      </w:r>
      <w:r w:rsidR="00ED62B9">
        <w:rPr>
          <w:rFonts w:ascii="Bell MT" w:hAnsi="Bell MT"/>
          <w:sz w:val="24"/>
          <w:szCs w:val="24"/>
        </w:rPr>
        <w:t>p</w:t>
      </w:r>
      <w:r w:rsidRPr="00D3090B">
        <w:rPr>
          <w:rFonts w:ascii="Bell MT" w:hAnsi="Bell MT"/>
          <w:sz w:val="24"/>
          <w:szCs w:val="24"/>
        </w:rPr>
        <w:t xml:space="preserve">roject staff and members have access to the internet, it </w:t>
      </w:r>
      <w:proofErr w:type="gramStart"/>
      <w:r w:rsidRPr="00D3090B">
        <w:rPr>
          <w:rFonts w:ascii="Bell MT" w:hAnsi="Bell MT"/>
          <w:sz w:val="24"/>
          <w:szCs w:val="24"/>
        </w:rPr>
        <w:t>opens up</w:t>
      </w:r>
      <w:proofErr w:type="gramEnd"/>
      <w:r w:rsidRPr="00D3090B">
        <w:rPr>
          <w:rFonts w:ascii="Bell MT" w:hAnsi="Bell MT"/>
          <w:sz w:val="24"/>
          <w:szCs w:val="24"/>
        </w:rPr>
        <w:t xml:space="preserve"> a wide range of information, opportunities and experiences, however it can occasionally place children, young people and adults in danger. </w:t>
      </w:r>
    </w:p>
    <w:p w14:paraId="17BE754B" w14:textId="77777777" w:rsidR="00D3090B" w:rsidRPr="00D3090B" w:rsidRDefault="00D3090B" w:rsidP="00D3090B">
      <w:pPr>
        <w:ind w:left="60"/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Staff and members of the project must take responsibility of controlling access to the internet and technology and setting rules and boundaries when using the internet.</w:t>
      </w:r>
    </w:p>
    <w:p w14:paraId="00A68BF3" w14:textId="77777777" w:rsidR="00D3090B" w:rsidRPr="00D3090B" w:rsidRDefault="00D3090B" w:rsidP="009C7EFF">
      <w:pPr>
        <w:rPr>
          <w:rFonts w:ascii="Bell MT" w:hAnsi="Bell MT"/>
          <w:b/>
          <w:sz w:val="24"/>
          <w:szCs w:val="24"/>
        </w:rPr>
      </w:pPr>
    </w:p>
    <w:p w14:paraId="1053AA9E" w14:textId="044C3DB1" w:rsidR="009C7EFF" w:rsidRPr="00D3090B" w:rsidRDefault="00ED62B9" w:rsidP="009C7EF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The Wider World</w:t>
      </w:r>
      <w:r w:rsidR="009C7EFF" w:rsidRPr="00D3090B">
        <w:rPr>
          <w:rFonts w:ascii="Bell MT" w:hAnsi="Bell MT"/>
          <w:b/>
          <w:sz w:val="24"/>
          <w:szCs w:val="24"/>
        </w:rPr>
        <w:t xml:space="preserve"> Project is committed </w:t>
      </w:r>
      <w:proofErr w:type="gramStart"/>
      <w:r w:rsidR="009C7EFF" w:rsidRPr="00D3090B">
        <w:rPr>
          <w:rFonts w:ascii="Bell MT" w:hAnsi="Bell MT"/>
          <w:b/>
          <w:sz w:val="24"/>
          <w:szCs w:val="24"/>
        </w:rPr>
        <w:t>to :</w:t>
      </w:r>
      <w:proofErr w:type="gramEnd"/>
    </w:p>
    <w:p w14:paraId="74C531DC" w14:textId="77777777" w:rsidR="00C11021" w:rsidRPr="00D3090B" w:rsidRDefault="00D3090B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Ensuring all staff are aware of the importance of good e-Safety practice</w:t>
      </w:r>
    </w:p>
    <w:p w14:paraId="4C16AEAF" w14:textId="77777777" w:rsidR="00D3090B" w:rsidRPr="00D3090B" w:rsidRDefault="00D3090B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Ensuring all staff demonstrate appropriate online behaviours in line with their role</w:t>
      </w:r>
    </w:p>
    <w:p w14:paraId="1D384512" w14:textId="77777777" w:rsidR="00D3090B" w:rsidRPr="00D3090B" w:rsidRDefault="00D3090B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Ensuring all members understand the rules and boundaries when using the internet</w:t>
      </w:r>
    </w:p>
    <w:p w14:paraId="12BE80AF" w14:textId="77777777" w:rsidR="00D3090B" w:rsidRPr="00D3090B" w:rsidRDefault="00D3090B" w:rsidP="009C7EFF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Ensuring all members are kept safe while using the internet</w:t>
      </w:r>
    </w:p>
    <w:p w14:paraId="315B7571" w14:textId="77777777" w:rsidR="009C7EFF" w:rsidRPr="00D3090B" w:rsidRDefault="009C7EFF" w:rsidP="009C7EFF">
      <w:pPr>
        <w:rPr>
          <w:rFonts w:ascii="Bell MT" w:hAnsi="Bell MT"/>
          <w:sz w:val="24"/>
          <w:szCs w:val="24"/>
        </w:rPr>
      </w:pPr>
    </w:p>
    <w:p w14:paraId="1CB54EEA" w14:textId="77777777" w:rsidR="00C11021" w:rsidRPr="00D3090B" w:rsidRDefault="00C11021" w:rsidP="009C7EFF">
      <w:pPr>
        <w:rPr>
          <w:rFonts w:ascii="Bell MT" w:hAnsi="Bell MT"/>
          <w:b/>
          <w:sz w:val="24"/>
          <w:szCs w:val="24"/>
        </w:rPr>
      </w:pPr>
      <w:r w:rsidRPr="00D3090B">
        <w:rPr>
          <w:rFonts w:ascii="Bell MT" w:hAnsi="Bell MT"/>
          <w:b/>
          <w:sz w:val="24"/>
          <w:szCs w:val="24"/>
        </w:rPr>
        <w:t>Action:</w:t>
      </w:r>
    </w:p>
    <w:p w14:paraId="72A118D5" w14:textId="77777777" w:rsidR="009C7EFF" w:rsidRPr="00D3090B" w:rsidRDefault="00D3090B" w:rsidP="00C11021">
      <w:p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Members to inform staff if they receive any offensive messages</w:t>
      </w:r>
    </w:p>
    <w:p w14:paraId="29429B91" w14:textId="77777777" w:rsidR="00D3090B" w:rsidRPr="00D3090B" w:rsidRDefault="00D3090B" w:rsidP="00C11021">
      <w:p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Members informed not to reveal personal details of themselves or others</w:t>
      </w:r>
    </w:p>
    <w:p w14:paraId="7B56CAA3" w14:textId="77777777" w:rsidR="00D3090B" w:rsidRPr="00D3090B" w:rsidRDefault="00D3090B" w:rsidP="00D3090B">
      <w:p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All incidents will be listened to by a member of staff.</w:t>
      </w:r>
    </w:p>
    <w:p w14:paraId="4BA8BB90" w14:textId="77777777" w:rsidR="00D3090B" w:rsidRPr="00D3090B" w:rsidRDefault="00D3090B" w:rsidP="00D3090B">
      <w:p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Parents/Carers will be informed if necessary.</w:t>
      </w:r>
    </w:p>
    <w:p w14:paraId="23304FF7" w14:textId="77777777" w:rsidR="00D3090B" w:rsidRPr="00D3090B" w:rsidRDefault="00D3090B" w:rsidP="00D3090B">
      <w:pPr>
        <w:rPr>
          <w:rFonts w:ascii="Bell MT" w:hAnsi="Bell MT"/>
          <w:sz w:val="24"/>
          <w:szCs w:val="24"/>
        </w:rPr>
      </w:pPr>
      <w:r w:rsidRPr="00D3090B">
        <w:rPr>
          <w:rFonts w:ascii="Bell MT" w:hAnsi="Bell MT"/>
          <w:sz w:val="24"/>
          <w:szCs w:val="24"/>
        </w:rPr>
        <w:t>Actions will be put in place to ensure incident is not repeated.</w:t>
      </w:r>
    </w:p>
    <w:p w14:paraId="0F78899B" w14:textId="77777777" w:rsidR="00D3090B" w:rsidRPr="00D3090B" w:rsidRDefault="00D3090B" w:rsidP="009C7EFF">
      <w:pPr>
        <w:rPr>
          <w:rFonts w:ascii="Bell MT" w:hAnsi="Bell MT"/>
          <w:szCs w:val="24"/>
        </w:rPr>
      </w:pPr>
    </w:p>
    <w:p w14:paraId="1E43AEBE" w14:textId="77777777" w:rsidR="00A73A05" w:rsidRDefault="00ED62B9">
      <w:pPr>
        <w:rPr>
          <w:rFonts w:ascii="Bell MT" w:hAnsi="Bell MT"/>
          <w:sz w:val="24"/>
          <w:szCs w:val="24"/>
        </w:rPr>
      </w:pPr>
    </w:p>
    <w:p w14:paraId="259361AD" w14:textId="77777777" w:rsidR="00C11021" w:rsidRDefault="00C11021">
      <w:pPr>
        <w:rPr>
          <w:rFonts w:ascii="Bell MT" w:hAnsi="Bell MT"/>
          <w:sz w:val="24"/>
          <w:szCs w:val="24"/>
        </w:rPr>
      </w:pPr>
    </w:p>
    <w:p w14:paraId="2216FB99" w14:textId="7BE7707C" w:rsidR="00C11021" w:rsidRPr="00C11021" w:rsidRDefault="00C11021" w:rsidP="00C11021">
      <w:pPr>
        <w:jc w:val="right"/>
        <w:rPr>
          <w:rFonts w:ascii="Bell MT" w:hAnsi="Bell MT"/>
          <w:sz w:val="16"/>
          <w:szCs w:val="16"/>
        </w:rPr>
      </w:pPr>
    </w:p>
    <w:sectPr w:rsidR="00C11021" w:rsidRPr="00C11021" w:rsidSect="009C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FF1"/>
    <w:multiLevelType w:val="hybridMultilevel"/>
    <w:tmpl w:val="C042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94"/>
    <w:rsid w:val="00034294"/>
    <w:rsid w:val="005066B6"/>
    <w:rsid w:val="006B351F"/>
    <w:rsid w:val="006E0BE7"/>
    <w:rsid w:val="008F7944"/>
    <w:rsid w:val="009C7EFF"/>
    <w:rsid w:val="00C11021"/>
    <w:rsid w:val="00C50DEA"/>
    <w:rsid w:val="00D3090B"/>
    <w:rsid w:val="00E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B5DF"/>
  <w15:chartTrackingRefBased/>
  <w15:docId w15:val="{A22A73ED-AD02-4CCC-AC88-593FFA0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Denholm</dc:creator>
  <cp:keywords/>
  <dc:description/>
  <cp:lastModifiedBy>Lesley Bainbridge</cp:lastModifiedBy>
  <cp:revision>2</cp:revision>
  <dcterms:created xsi:type="dcterms:W3CDTF">2019-05-21T10:06:00Z</dcterms:created>
  <dcterms:modified xsi:type="dcterms:W3CDTF">2019-05-21T10:06:00Z</dcterms:modified>
</cp:coreProperties>
</file>